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CEC7" w14:textId="77777777" w:rsidR="001D2C2C" w:rsidRPr="007A10ED" w:rsidRDefault="007A10ED" w:rsidP="007A10ED">
      <w:pPr>
        <w:spacing w:after="0" w:line="259" w:lineRule="auto"/>
        <w:ind w:left="0" w:right="0" w:firstLine="0"/>
        <w:jc w:val="left"/>
        <w:rPr>
          <w:b/>
          <w:sz w:val="44"/>
          <w:szCs w:val="44"/>
        </w:rPr>
      </w:pPr>
      <w:r w:rsidRPr="007A10ED">
        <w:rPr>
          <w:rFonts w:ascii="Calibri" w:eastAsia="Calibri" w:hAnsi="Calibri" w:cs="Calibri"/>
          <w:b/>
          <w:sz w:val="44"/>
          <w:szCs w:val="44"/>
        </w:rPr>
        <w:t>Obec Řestoky</w:t>
      </w:r>
    </w:p>
    <w:p w14:paraId="614A6B47" w14:textId="77777777" w:rsidR="001D2C2C" w:rsidRDefault="007A10ED">
      <w:pPr>
        <w:spacing w:after="0" w:line="259" w:lineRule="auto"/>
        <w:ind w:left="-5" w:right="0"/>
        <w:jc w:val="left"/>
      </w:pPr>
      <w:r>
        <w:rPr>
          <w:b/>
          <w:sz w:val="32"/>
        </w:rPr>
        <w:t>IČO 00270873</w:t>
      </w:r>
    </w:p>
    <w:p w14:paraId="7F026B77" w14:textId="77777777" w:rsidR="001D2C2C" w:rsidRDefault="00897361">
      <w:pPr>
        <w:spacing w:after="334" w:line="259" w:lineRule="auto"/>
        <w:ind w:left="0" w:right="0" w:firstLine="0"/>
        <w:jc w:val="left"/>
      </w:pPr>
      <w:r>
        <w:rPr>
          <w:b/>
          <w:sz w:val="32"/>
        </w:rPr>
        <w:t xml:space="preserve">                 </w:t>
      </w:r>
    </w:p>
    <w:p w14:paraId="1AE1AAEB" w14:textId="520555FE" w:rsidR="001D2C2C" w:rsidRDefault="00897361">
      <w:pPr>
        <w:spacing w:after="12" w:line="259" w:lineRule="auto"/>
        <w:ind w:left="0" w:right="0" w:firstLine="0"/>
        <w:jc w:val="left"/>
      </w:pPr>
      <w:r>
        <w:rPr>
          <w:sz w:val="30"/>
        </w:rPr>
        <w:t xml:space="preserve">                     </w:t>
      </w:r>
      <w:r w:rsidR="00167B26">
        <w:rPr>
          <w:b/>
          <w:sz w:val="40"/>
          <w:u w:val="single" w:color="00000A"/>
        </w:rPr>
        <w:t>Závěrečný účet obce za rok 202</w:t>
      </w:r>
      <w:r w:rsidR="007058A5">
        <w:rPr>
          <w:b/>
          <w:sz w:val="40"/>
          <w:u w:val="single" w:color="00000A"/>
        </w:rPr>
        <w:t>1</w:t>
      </w:r>
    </w:p>
    <w:p w14:paraId="5E66C86B" w14:textId="4C7F1611" w:rsidR="001D2C2C" w:rsidRDefault="00897361">
      <w:pPr>
        <w:spacing w:after="222"/>
        <w:ind w:left="-5" w:right="0"/>
      </w:pPr>
      <w:r>
        <w:t>V souladu se zákonem č. 250/2000 Sb., o rozpočtových pravidlech územních rozpočtů ve znění pozdějších předpisů dle § 17, předkl</w:t>
      </w:r>
      <w:r w:rsidR="007A10ED">
        <w:t>ádá zastupitelstvo Obce Řestoky</w:t>
      </w:r>
      <w:r>
        <w:t xml:space="preserve"> k projednání </w:t>
      </w:r>
      <w:r w:rsidR="003A7F6C">
        <w:t>závěrečný účet obce za rok 20</w:t>
      </w:r>
      <w:r w:rsidR="00B611AF">
        <w:t>21.</w:t>
      </w:r>
    </w:p>
    <w:p w14:paraId="2823A2EA" w14:textId="461636FE" w:rsidR="001D2C2C" w:rsidRDefault="00897361">
      <w:pPr>
        <w:numPr>
          <w:ilvl w:val="0"/>
          <w:numId w:val="1"/>
        </w:numPr>
        <w:ind w:right="0" w:hanging="232"/>
        <w:jc w:val="left"/>
      </w:pPr>
      <w:r>
        <w:rPr>
          <w:b/>
        </w:rPr>
        <w:t>Údaje o pl</w:t>
      </w:r>
      <w:r w:rsidR="00167B26">
        <w:rPr>
          <w:b/>
        </w:rPr>
        <w:t>nění příjmů a výdajů za rok 202</w:t>
      </w:r>
      <w:r w:rsidR="007058A5">
        <w:rPr>
          <w:b/>
        </w:rPr>
        <w:t>1</w:t>
      </w:r>
      <w:r w:rsidR="00A1665E">
        <w:rPr>
          <w:b/>
        </w:rPr>
        <w:t xml:space="preserve"> / v Kč /</w:t>
      </w:r>
    </w:p>
    <w:tbl>
      <w:tblPr>
        <w:tblStyle w:val="TableGrid"/>
        <w:tblW w:w="9084" w:type="dxa"/>
        <w:tblInd w:w="-1" w:type="dxa"/>
        <w:tblCellMar>
          <w:top w:w="61" w:type="dxa"/>
          <w:left w:w="55" w:type="dxa"/>
          <w:right w:w="54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80"/>
      </w:tblGrid>
      <w:tr w:rsidR="001D2C2C" w14:paraId="76DB7246" w14:textId="77777777">
        <w:trPr>
          <w:trHeight w:val="54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DB003" w14:textId="77777777" w:rsidR="001D2C2C" w:rsidRDefault="001D2C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66E75" w14:textId="77777777" w:rsidR="001D2C2C" w:rsidRDefault="00897361">
            <w:pPr>
              <w:spacing w:after="0" w:line="259" w:lineRule="auto"/>
              <w:ind w:left="140" w:right="0" w:firstLine="0"/>
              <w:jc w:val="left"/>
            </w:pPr>
            <w:r>
              <w:rPr>
                <w:b/>
              </w:rPr>
              <w:t>Schválený rozpočet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852A5" w14:textId="77777777" w:rsidR="001D2C2C" w:rsidRDefault="0089736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Upravený rozpočet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78378" w14:textId="77777777" w:rsidR="001D2C2C" w:rsidRDefault="00897361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>Skutečnost</w:t>
            </w:r>
          </w:p>
        </w:tc>
      </w:tr>
      <w:tr w:rsidR="001D2C2C" w14:paraId="59585B22" w14:textId="77777777">
        <w:trPr>
          <w:trHeight w:val="54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BE5E8" w14:textId="77777777" w:rsidR="001D2C2C" w:rsidRDefault="00897361">
            <w:pPr>
              <w:spacing w:after="0" w:line="259" w:lineRule="auto"/>
              <w:ind w:left="0" w:right="0" w:firstLine="0"/>
              <w:jc w:val="left"/>
            </w:pPr>
            <w:r>
              <w:t>Daňové příjmy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FE67F" w14:textId="541577DA" w:rsidR="001D2C2C" w:rsidRDefault="007058A5" w:rsidP="00C02BE7">
            <w:pPr>
              <w:spacing w:after="0" w:line="259" w:lineRule="auto"/>
              <w:ind w:left="0" w:right="1" w:firstLine="0"/>
              <w:jc w:val="right"/>
            </w:pPr>
            <w:r>
              <w:t>6 266 000,00</w:t>
            </w:r>
          </w:p>
          <w:p w14:paraId="7CFAABFA" w14:textId="77777777" w:rsidR="007058A5" w:rsidRDefault="007058A5" w:rsidP="00C02BE7">
            <w:pPr>
              <w:spacing w:after="0" w:line="259" w:lineRule="auto"/>
              <w:ind w:left="0" w:right="1" w:firstLine="0"/>
              <w:jc w:val="right"/>
            </w:pPr>
          </w:p>
          <w:p w14:paraId="29EA8196" w14:textId="77777777" w:rsidR="00A1665E" w:rsidRDefault="00A1665E" w:rsidP="00C02BE7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A1D1A" w14:textId="149B1FDF" w:rsidR="001D2C2C" w:rsidRDefault="007058A5" w:rsidP="00C02BE7">
            <w:pPr>
              <w:spacing w:after="0" w:line="259" w:lineRule="auto"/>
              <w:ind w:left="0" w:right="1" w:firstLine="0"/>
              <w:jc w:val="right"/>
            </w:pPr>
            <w:r>
              <w:t>6 266 000</w:t>
            </w:r>
            <w:r w:rsidR="00C02BE7">
              <w:t>,00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B3E77" w14:textId="7A2BE930" w:rsidR="001D2C2C" w:rsidRDefault="007058A5" w:rsidP="00C02BE7">
            <w:pPr>
              <w:spacing w:after="0" w:line="259" w:lineRule="auto"/>
              <w:ind w:left="0" w:right="1" w:firstLine="0"/>
              <w:jc w:val="right"/>
            </w:pPr>
            <w:r>
              <w:t>7 576 219,18</w:t>
            </w:r>
          </w:p>
        </w:tc>
      </w:tr>
      <w:tr w:rsidR="001D2C2C" w14:paraId="30C7EA83" w14:textId="77777777">
        <w:trPr>
          <w:trHeight w:val="54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D0397" w14:textId="77777777" w:rsidR="001D2C2C" w:rsidRDefault="00897361">
            <w:pPr>
              <w:spacing w:after="0" w:line="259" w:lineRule="auto"/>
              <w:ind w:left="0" w:right="0" w:firstLine="0"/>
              <w:jc w:val="left"/>
            </w:pPr>
            <w:r>
              <w:t>Nedaňové příjmy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F8255" w14:textId="5A649CBC" w:rsidR="001D2C2C" w:rsidRDefault="007058A5" w:rsidP="00C02BE7">
            <w:pPr>
              <w:spacing w:after="0" w:line="259" w:lineRule="auto"/>
              <w:ind w:left="0" w:right="1" w:firstLine="0"/>
              <w:jc w:val="right"/>
            </w:pPr>
            <w:r>
              <w:t>394 000,00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7E5DA" w14:textId="14600B9C" w:rsidR="001D2C2C" w:rsidRDefault="00C02BE7" w:rsidP="00C02BE7">
            <w:pPr>
              <w:spacing w:after="0" w:line="259" w:lineRule="auto"/>
              <w:ind w:left="0" w:right="57" w:firstLine="0"/>
              <w:jc w:val="right"/>
            </w:pPr>
            <w:r>
              <w:t xml:space="preserve">    </w:t>
            </w:r>
            <w:r w:rsidR="007058A5">
              <w:t>447 400</w:t>
            </w:r>
            <w:r>
              <w:t>,00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9900C" w14:textId="019DDAD7" w:rsidR="001D2C2C" w:rsidRDefault="007058A5" w:rsidP="00C02BE7">
            <w:pPr>
              <w:spacing w:after="0" w:line="259" w:lineRule="auto"/>
              <w:ind w:left="0" w:right="1" w:firstLine="0"/>
              <w:jc w:val="right"/>
            </w:pPr>
            <w:r>
              <w:t>409 876,71</w:t>
            </w:r>
          </w:p>
        </w:tc>
      </w:tr>
      <w:tr w:rsidR="001D2C2C" w14:paraId="5B52B467" w14:textId="77777777">
        <w:trPr>
          <w:trHeight w:val="54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C6861" w14:textId="77777777" w:rsidR="001D2C2C" w:rsidRDefault="00897361">
            <w:pPr>
              <w:spacing w:after="0" w:line="259" w:lineRule="auto"/>
              <w:ind w:left="0" w:right="0" w:firstLine="0"/>
              <w:jc w:val="left"/>
            </w:pPr>
            <w:r>
              <w:t>Kapitálové příjmy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CFAF9" w14:textId="77777777" w:rsidR="001D2C2C" w:rsidRDefault="00A1665E" w:rsidP="00C02BE7">
            <w:pPr>
              <w:spacing w:after="0" w:line="259" w:lineRule="auto"/>
              <w:ind w:left="0" w:right="0" w:firstLine="0"/>
              <w:jc w:val="right"/>
            </w:pPr>
            <w:r>
              <w:t xml:space="preserve">          0,00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502F7" w14:textId="77777777" w:rsidR="001D2C2C" w:rsidRDefault="00C02BE7" w:rsidP="00C02BE7">
            <w:pPr>
              <w:spacing w:after="0" w:line="259" w:lineRule="auto"/>
              <w:ind w:left="0" w:right="0" w:firstLine="0"/>
              <w:jc w:val="right"/>
            </w:pPr>
            <w:r>
              <w:t xml:space="preserve">                      0,00</w:t>
            </w:r>
          </w:p>
          <w:p w14:paraId="057FA13D" w14:textId="77777777" w:rsidR="00C02BE7" w:rsidRDefault="00C02BE7" w:rsidP="00C02BE7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95D08" w14:textId="1FE11C16" w:rsidR="001D2C2C" w:rsidRDefault="00C02BE7" w:rsidP="00C02BE7">
            <w:pPr>
              <w:spacing w:after="0" w:line="259" w:lineRule="auto"/>
              <w:ind w:left="0" w:right="0" w:firstLine="0"/>
              <w:jc w:val="right"/>
            </w:pPr>
            <w:r>
              <w:t>0,00</w:t>
            </w:r>
          </w:p>
        </w:tc>
      </w:tr>
      <w:tr w:rsidR="001D2C2C" w14:paraId="2B13CD77" w14:textId="77777777">
        <w:trPr>
          <w:trHeight w:val="54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FAB9D" w14:textId="77777777" w:rsidR="001D2C2C" w:rsidRDefault="00897361">
            <w:pPr>
              <w:spacing w:after="0" w:line="259" w:lineRule="auto"/>
              <w:ind w:left="0" w:right="0" w:firstLine="0"/>
              <w:jc w:val="left"/>
            </w:pPr>
            <w:r>
              <w:t>Přijaté dotace-transfery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7517F" w14:textId="37F2ED41" w:rsidR="001D2C2C" w:rsidRDefault="00C02BE7" w:rsidP="00C02BE7">
            <w:pPr>
              <w:spacing w:after="0" w:line="259" w:lineRule="auto"/>
              <w:ind w:left="0" w:right="1" w:firstLine="0"/>
              <w:jc w:val="right"/>
            </w:pPr>
            <w:r>
              <w:t>17</w:t>
            </w:r>
            <w:r w:rsidR="007058A5">
              <w:t>4</w:t>
            </w:r>
            <w:r>
              <w:t> 700,00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E361A" w14:textId="105F68C0" w:rsidR="001D2C2C" w:rsidRDefault="00A1665E" w:rsidP="00C02BE7">
            <w:pPr>
              <w:spacing w:after="0" w:line="259" w:lineRule="auto"/>
              <w:ind w:left="0" w:right="1" w:firstLine="0"/>
              <w:jc w:val="right"/>
            </w:pPr>
            <w:r>
              <w:t xml:space="preserve">     </w:t>
            </w:r>
            <w:r w:rsidR="00C02BE7">
              <w:t xml:space="preserve">   </w:t>
            </w:r>
            <w:r w:rsidR="007058A5">
              <w:t>484 100</w:t>
            </w:r>
            <w:r>
              <w:t>,00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E496D" w14:textId="45287192" w:rsidR="001D2C2C" w:rsidRDefault="00A1665E" w:rsidP="00C02BE7">
            <w:pPr>
              <w:spacing w:after="0" w:line="259" w:lineRule="auto"/>
              <w:ind w:left="0" w:right="1" w:firstLine="0"/>
              <w:jc w:val="right"/>
            </w:pPr>
            <w:r>
              <w:t xml:space="preserve">     </w:t>
            </w:r>
            <w:r w:rsidR="007058A5">
              <w:t>484 043,40</w:t>
            </w:r>
          </w:p>
        </w:tc>
      </w:tr>
      <w:tr w:rsidR="001D2C2C" w14:paraId="474862D0" w14:textId="77777777">
        <w:trPr>
          <w:trHeight w:val="54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E133E" w14:textId="77777777" w:rsidR="001D2C2C" w:rsidRDefault="00897361">
            <w:pPr>
              <w:spacing w:after="0" w:line="259" w:lineRule="auto"/>
              <w:ind w:left="0" w:right="0" w:firstLine="0"/>
              <w:jc w:val="left"/>
            </w:pPr>
            <w:r>
              <w:t>Příjmy celkem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4F029" w14:textId="69B2D2BC" w:rsidR="001D2C2C" w:rsidRDefault="007058A5" w:rsidP="00C02BE7">
            <w:pPr>
              <w:spacing w:after="0" w:line="259" w:lineRule="auto"/>
              <w:ind w:left="0" w:right="1" w:firstLine="0"/>
              <w:jc w:val="right"/>
            </w:pPr>
            <w:r>
              <w:t>6 834 700,00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E4F67" w14:textId="4002289F" w:rsidR="001D2C2C" w:rsidRDefault="00C02BE7" w:rsidP="00C02BE7">
            <w:pPr>
              <w:spacing w:after="0" w:line="259" w:lineRule="auto"/>
              <w:ind w:left="0" w:right="1" w:firstLine="0"/>
              <w:jc w:val="right"/>
            </w:pPr>
            <w:r>
              <w:t xml:space="preserve">          </w:t>
            </w:r>
            <w:r w:rsidR="007058A5">
              <w:t>7 197 500</w:t>
            </w:r>
            <w:r>
              <w:t>,00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8FB96" w14:textId="04485B77" w:rsidR="001D2C2C" w:rsidRDefault="007058A5" w:rsidP="00C02BE7">
            <w:pPr>
              <w:spacing w:after="0" w:line="259" w:lineRule="auto"/>
              <w:ind w:left="0" w:right="1" w:firstLine="0"/>
              <w:jc w:val="right"/>
            </w:pPr>
            <w:r>
              <w:t>8 470 139,29</w:t>
            </w:r>
          </w:p>
        </w:tc>
      </w:tr>
      <w:tr w:rsidR="001D2C2C" w14:paraId="3758894D" w14:textId="77777777">
        <w:trPr>
          <w:trHeight w:val="54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39DAE" w14:textId="77777777" w:rsidR="001D2C2C" w:rsidRDefault="00897361">
            <w:pPr>
              <w:spacing w:after="0" w:line="259" w:lineRule="auto"/>
              <w:ind w:left="0" w:right="0" w:firstLine="0"/>
              <w:jc w:val="left"/>
            </w:pPr>
            <w:r>
              <w:t>Příjmy po konsolidaci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4E711" w14:textId="6D700BAD" w:rsidR="001D2C2C" w:rsidRDefault="007058A5" w:rsidP="00C02BE7">
            <w:pPr>
              <w:spacing w:after="0" w:line="259" w:lineRule="auto"/>
              <w:ind w:left="0" w:right="1" w:firstLine="0"/>
              <w:jc w:val="right"/>
            </w:pPr>
            <w:r>
              <w:t>6 834 700</w:t>
            </w:r>
            <w:r w:rsidR="00D85CBD">
              <w:t>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13C43" w14:textId="2E94F784" w:rsidR="001D2C2C" w:rsidRDefault="00C02BE7" w:rsidP="00C02BE7">
            <w:pPr>
              <w:spacing w:after="0" w:line="259" w:lineRule="auto"/>
              <w:ind w:left="0" w:right="1" w:firstLine="0"/>
              <w:jc w:val="right"/>
            </w:pPr>
            <w:r>
              <w:t xml:space="preserve">     </w:t>
            </w:r>
            <w:r w:rsidR="007058A5">
              <w:t>7 197 500,00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19BF3" w14:textId="491ACC33" w:rsidR="001D2C2C" w:rsidRDefault="007058A5" w:rsidP="00C02BE7">
            <w:pPr>
              <w:spacing w:after="0" w:line="259" w:lineRule="auto"/>
              <w:ind w:left="0" w:right="1" w:firstLine="0"/>
              <w:jc w:val="right"/>
            </w:pPr>
            <w:r>
              <w:t>8 470 139,29</w:t>
            </w:r>
          </w:p>
        </w:tc>
      </w:tr>
      <w:tr w:rsidR="001D2C2C" w14:paraId="3675F309" w14:textId="77777777">
        <w:trPr>
          <w:trHeight w:val="54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82883" w14:textId="77777777" w:rsidR="001D2C2C" w:rsidRDefault="001D2C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705C1" w14:textId="77777777" w:rsidR="001D2C2C" w:rsidRDefault="001D2C2C" w:rsidP="00A1665E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480A0" w14:textId="77777777" w:rsidR="001D2C2C" w:rsidRDefault="001D2C2C" w:rsidP="00A1665E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746DA" w14:textId="77777777" w:rsidR="001D2C2C" w:rsidRDefault="001D2C2C" w:rsidP="00A1665E">
            <w:pPr>
              <w:spacing w:after="160" w:line="259" w:lineRule="auto"/>
              <w:ind w:left="0" w:right="0" w:firstLine="0"/>
              <w:jc w:val="center"/>
            </w:pPr>
          </w:p>
        </w:tc>
      </w:tr>
      <w:tr w:rsidR="001D2C2C" w14:paraId="427C1420" w14:textId="77777777">
        <w:trPr>
          <w:trHeight w:val="54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971F0" w14:textId="77777777" w:rsidR="001D2C2C" w:rsidRDefault="00897361">
            <w:pPr>
              <w:spacing w:after="0" w:line="259" w:lineRule="auto"/>
              <w:ind w:left="0" w:right="0" w:firstLine="0"/>
              <w:jc w:val="left"/>
            </w:pPr>
            <w:r>
              <w:t>Běžné výdaje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503F1" w14:textId="1B17AEDB" w:rsidR="001D2C2C" w:rsidRDefault="007058A5" w:rsidP="00C02BE7">
            <w:pPr>
              <w:spacing w:after="0" w:line="259" w:lineRule="auto"/>
              <w:ind w:left="0" w:right="1" w:firstLine="0"/>
              <w:jc w:val="right"/>
            </w:pPr>
            <w:r>
              <w:t>5 2</w:t>
            </w:r>
            <w:r w:rsidR="002E64EB">
              <w:t>8</w:t>
            </w:r>
            <w:r>
              <w:t>4 700,00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502C7" w14:textId="787186D9" w:rsidR="001D2C2C" w:rsidRDefault="001B0CD1" w:rsidP="00C02BE7">
            <w:pPr>
              <w:spacing w:after="0" w:line="259" w:lineRule="auto"/>
              <w:ind w:left="0" w:right="1" w:firstLine="0"/>
              <w:jc w:val="right"/>
            </w:pPr>
            <w:r>
              <w:t>5 336 000,00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8580C" w14:textId="41A406BF" w:rsidR="001D2C2C" w:rsidRDefault="001B0CD1" w:rsidP="00C02BE7">
            <w:pPr>
              <w:spacing w:after="0" w:line="259" w:lineRule="auto"/>
              <w:ind w:left="0" w:right="1" w:firstLine="0"/>
              <w:jc w:val="right"/>
            </w:pPr>
            <w:r>
              <w:t>4 001 288,94</w:t>
            </w:r>
          </w:p>
          <w:p w14:paraId="60269056" w14:textId="77777777" w:rsidR="00D85CBD" w:rsidRDefault="00D85CBD" w:rsidP="00C02BE7">
            <w:pPr>
              <w:spacing w:after="0" w:line="259" w:lineRule="auto"/>
              <w:ind w:left="0" w:right="1" w:firstLine="0"/>
              <w:jc w:val="right"/>
            </w:pPr>
          </w:p>
        </w:tc>
      </w:tr>
      <w:tr w:rsidR="001D2C2C" w14:paraId="2E18EDD1" w14:textId="77777777">
        <w:trPr>
          <w:trHeight w:val="54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CE425" w14:textId="77777777" w:rsidR="001D2C2C" w:rsidRDefault="00897361">
            <w:pPr>
              <w:spacing w:after="0" w:line="259" w:lineRule="auto"/>
              <w:ind w:left="0" w:right="0" w:firstLine="0"/>
              <w:jc w:val="left"/>
            </w:pPr>
            <w:r>
              <w:t>Kapitálové výdaje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93516" w14:textId="28F5D3E3" w:rsidR="001D2C2C" w:rsidRDefault="007058A5" w:rsidP="00C02BE7">
            <w:pPr>
              <w:spacing w:after="0" w:line="259" w:lineRule="auto"/>
              <w:ind w:left="0" w:right="1" w:firstLine="0"/>
              <w:jc w:val="right"/>
            </w:pPr>
            <w:r>
              <w:t>1 550 000,00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65813" w14:textId="7CC6B929" w:rsidR="001D2C2C" w:rsidRDefault="00C02BE7" w:rsidP="00C02BE7">
            <w:pPr>
              <w:spacing w:after="0" w:line="259" w:lineRule="auto"/>
              <w:ind w:left="0" w:right="1" w:firstLine="0"/>
              <w:jc w:val="right"/>
            </w:pPr>
            <w:r>
              <w:t xml:space="preserve">       </w:t>
            </w:r>
            <w:r w:rsidR="001B0CD1">
              <w:t>1 828 000,00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D8487" w14:textId="0727683F" w:rsidR="001D2C2C" w:rsidRDefault="00C02BE7" w:rsidP="00C02BE7">
            <w:pPr>
              <w:spacing w:after="0" w:line="259" w:lineRule="auto"/>
              <w:ind w:left="0" w:right="1" w:firstLine="0"/>
              <w:jc w:val="right"/>
            </w:pPr>
            <w:r>
              <w:t xml:space="preserve">     </w:t>
            </w:r>
            <w:r w:rsidR="001B0CD1">
              <w:t>960 447,07</w:t>
            </w:r>
          </w:p>
          <w:p w14:paraId="52A20EA7" w14:textId="77777777" w:rsidR="00D85CBD" w:rsidRDefault="00D85CBD" w:rsidP="00C02BE7">
            <w:pPr>
              <w:spacing w:after="0" w:line="259" w:lineRule="auto"/>
              <w:ind w:left="0" w:right="1" w:firstLine="0"/>
              <w:jc w:val="right"/>
            </w:pPr>
          </w:p>
        </w:tc>
      </w:tr>
      <w:tr w:rsidR="001D2C2C" w14:paraId="1F855236" w14:textId="77777777">
        <w:trPr>
          <w:trHeight w:val="54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839E7" w14:textId="77777777" w:rsidR="001D2C2C" w:rsidRDefault="00897361">
            <w:pPr>
              <w:spacing w:after="0" w:line="259" w:lineRule="auto"/>
              <w:ind w:left="0" w:right="0" w:firstLine="0"/>
              <w:jc w:val="left"/>
            </w:pPr>
            <w:r>
              <w:t>Výdaje celkem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217A0" w14:textId="53CACDB4" w:rsidR="001D2C2C" w:rsidRDefault="007058A5" w:rsidP="00C02BE7">
            <w:pPr>
              <w:spacing w:after="0" w:line="259" w:lineRule="auto"/>
              <w:ind w:left="0" w:right="1" w:firstLine="0"/>
              <w:jc w:val="center"/>
            </w:pPr>
            <w:r>
              <w:t xml:space="preserve">                 6 834 700,00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1449F" w14:textId="171B4EE3" w:rsidR="001D2C2C" w:rsidRDefault="00C02BE7" w:rsidP="00C02BE7">
            <w:pPr>
              <w:spacing w:after="0" w:line="259" w:lineRule="auto"/>
              <w:ind w:left="0" w:right="1" w:firstLine="0"/>
              <w:jc w:val="right"/>
            </w:pPr>
            <w:r>
              <w:t xml:space="preserve">       </w:t>
            </w:r>
            <w:r w:rsidR="001B0CD1">
              <w:t>7 164 000,00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24608" w14:textId="594F8623" w:rsidR="001D2C2C" w:rsidRDefault="001B0CD1" w:rsidP="00C02BE7">
            <w:pPr>
              <w:spacing w:after="0" w:line="259" w:lineRule="auto"/>
              <w:ind w:left="0" w:right="1" w:firstLine="0"/>
              <w:jc w:val="right"/>
            </w:pPr>
            <w:r>
              <w:t>4 961 736,01</w:t>
            </w:r>
          </w:p>
        </w:tc>
      </w:tr>
      <w:tr w:rsidR="001D2C2C" w14:paraId="7723C0AC" w14:textId="77777777">
        <w:trPr>
          <w:trHeight w:val="54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FA906" w14:textId="77777777" w:rsidR="001D2C2C" w:rsidRDefault="00897361">
            <w:pPr>
              <w:spacing w:after="0" w:line="259" w:lineRule="auto"/>
              <w:ind w:left="0" w:right="0" w:firstLine="0"/>
              <w:jc w:val="left"/>
            </w:pPr>
            <w:r>
              <w:t>Výdaje po konsolidaci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428FD" w14:textId="5CF9C5B1" w:rsidR="001D2C2C" w:rsidRDefault="007058A5" w:rsidP="00C02BE7">
            <w:pPr>
              <w:spacing w:after="0" w:line="259" w:lineRule="auto"/>
              <w:ind w:left="0" w:right="1" w:firstLine="0"/>
              <w:jc w:val="right"/>
            </w:pPr>
            <w:r>
              <w:t>6 834 700,00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55BA2" w14:textId="6B6D704C" w:rsidR="003A7F6C" w:rsidRDefault="001B0CD1" w:rsidP="00C02BE7">
            <w:pPr>
              <w:spacing w:after="0" w:line="259" w:lineRule="auto"/>
              <w:ind w:left="0" w:right="1" w:firstLine="0"/>
              <w:jc w:val="right"/>
            </w:pPr>
            <w:r>
              <w:t>7 164 000,00</w:t>
            </w:r>
          </w:p>
          <w:p w14:paraId="2E293B02" w14:textId="77777777" w:rsidR="00C02BE7" w:rsidRDefault="00C02BE7" w:rsidP="00C02BE7">
            <w:pPr>
              <w:spacing w:after="0" w:line="259" w:lineRule="auto"/>
              <w:ind w:left="0" w:right="1" w:firstLine="0"/>
              <w:jc w:val="right"/>
            </w:pPr>
            <w:r>
              <w:t xml:space="preserve">                                   </w:t>
            </w:r>
          </w:p>
          <w:p w14:paraId="7EC97771" w14:textId="77777777" w:rsidR="001D2C2C" w:rsidRDefault="001D2C2C" w:rsidP="00C02BE7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82157" w14:textId="3BB76BFA" w:rsidR="001D2C2C" w:rsidRDefault="00C02BE7" w:rsidP="00C02BE7">
            <w:pPr>
              <w:spacing w:after="0" w:line="259" w:lineRule="auto"/>
              <w:ind w:left="0" w:right="1" w:firstLine="0"/>
              <w:jc w:val="right"/>
            </w:pPr>
            <w:r>
              <w:t xml:space="preserve">     </w:t>
            </w:r>
            <w:r w:rsidR="001B0CD1">
              <w:t>4 961 736,01</w:t>
            </w:r>
          </w:p>
        </w:tc>
      </w:tr>
    </w:tbl>
    <w:p w14:paraId="31A37DEC" w14:textId="77777777" w:rsidR="001D2C2C" w:rsidRDefault="00897361">
      <w:pPr>
        <w:spacing w:after="222"/>
        <w:ind w:left="-5" w:right="0"/>
      </w:pPr>
      <w:r>
        <w:t>Příjmy a výdaje jsou účtovány na základě rozpočtové skladby v členění na položky a paragrafy. Celkové hospodaření je rozepsáno na příloze č. 1 včetně schváleného rozpočtu, upraveného rozpočtu a skutečnosti – výkaz FIN2-12M, příloha č. 2 rozvaha.</w:t>
      </w:r>
    </w:p>
    <w:p w14:paraId="68228EE3" w14:textId="77777777" w:rsidR="000525B4" w:rsidRDefault="000525B4">
      <w:pPr>
        <w:spacing w:after="222"/>
        <w:ind w:left="-5" w:right="0"/>
      </w:pPr>
    </w:p>
    <w:p w14:paraId="10D09799" w14:textId="77777777" w:rsidR="000525B4" w:rsidRDefault="000525B4">
      <w:pPr>
        <w:spacing w:after="222"/>
        <w:ind w:left="-5" w:right="0"/>
      </w:pPr>
    </w:p>
    <w:p w14:paraId="2D548919" w14:textId="77777777" w:rsidR="000525B4" w:rsidRDefault="000525B4">
      <w:pPr>
        <w:spacing w:after="222"/>
        <w:ind w:left="-5" w:right="0"/>
      </w:pPr>
    </w:p>
    <w:p w14:paraId="1F1C469F" w14:textId="77777777" w:rsidR="001D2C2C" w:rsidRDefault="00897361">
      <w:pPr>
        <w:numPr>
          <w:ilvl w:val="0"/>
          <w:numId w:val="1"/>
        </w:numPr>
        <w:ind w:right="0" w:hanging="232"/>
        <w:jc w:val="left"/>
      </w:pPr>
      <w:r>
        <w:rPr>
          <w:b/>
        </w:rPr>
        <w:t>Rozpočet a rozpočtová opatření</w:t>
      </w:r>
    </w:p>
    <w:p w14:paraId="1ACE00A1" w14:textId="4C3B9288" w:rsidR="001D2C2C" w:rsidRDefault="00897361">
      <w:pPr>
        <w:ind w:left="-5" w:right="0"/>
      </w:pPr>
      <w:r>
        <w:t>Rozpočet obce byl schválen na zas</w:t>
      </w:r>
      <w:r w:rsidR="007A10ED">
        <w:t>edání zastupitelstva obce dne 1</w:t>
      </w:r>
      <w:r w:rsidR="00424EC9">
        <w:t>6.12.2020</w:t>
      </w:r>
      <w:r w:rsidR="007A10ED">
        <w:t xml:space="preserve">, usnesení </w:t>
      </w:r>
      <w:r w:rsidR="00424EC9">
        <w:t>5/2020.</w:t>
      </w:r>
    </w:p>
    <w:tbl>
      <w:tblPr>
        <w:tblStyle w:val="TableGrid"/>
        <w:tblW w:w="5168" w:type="dxa"/>
        <w:tblInd w:w="-1" w:type="dxa"/>
        <w:tblCellMar>
          <w:top w:w="61" w:type="dxa"/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2384"/>
        <w:gridCol w:w="2784"/>
      </w:tblGrid>
      <w:tr w:rsidR="001D2C2C" w14:paraId="36614CB0" w14:textId="77777777">
        <w:trPr>
          <w:trHeight w:val="542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AE32C" w14:textId="77777777" w:rsidR="001D2C2C" w:rsidRDefault="00897361">
            <w:pPr>
              <w:spacing w:after="0" w:line="259" w:lineRule="auto"/>
              <w:ind w:left="0" w:right="0" w:firstLine="0"/>
              <w:jc w:val="left"/>
            </w:pPr>
            <w:r>
              <w:t>Příjmy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A0227" w14:textId="4EEFAF93" w:rsidR="001D2C2C" w:rsidRDefault="00424EC9" w:rsidP="009D1689">
            <w:pPr>
              <w:spacing w:after="0" w:line="259" w:lineRule="auto"/>
              <w:ind w:left="0" w:right="0" w:firstLine="0"/>
            </w:pPr>
            <w:r>
              <w:t xml:space="preserve">             6 834 700,00</w:t>
            </w:r>
          </w:p>
        </w:tc>
      </w:tr>
      <w:tr w:rsidR="001D2C2C" w14:paraId="3D80F2E2" w14:textId="77777777">
        <w:trPr>
          <w:trHeight w:val="542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7D075" w14:textId="77777777" w:rsidR="001D2C2C" w:rsidRDefault="00897361">
            <w:pPr>
              <w:spacing w:after="0" w:line="259" w:lineRule="auto"/>
              <w:ind w:left="0" w:right="0" w:firstLine="0"/>
              <w:jc w:val="left"/>
            </w:pPr>
            <w:r>
              <w:t>Výdaje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4EE27" w14:textId="090E879B" w:rsidR="001D2C2C" w:rsidRDefault="00424EC9" w:rsidP="00D85CBD">
            <w:pPr>
              <w:spacing w:after="0" w:line="259" w:lineRule="auto"/>
              <w:ind w:left="0" w:right="0" w:firstLine="0"/>
              <w:jc w:val="center"/>
            </w:pPr>
            <w:r>
              <w:t>6 834 700,00</w:t>
            </w:r>
          </w:p>
        </w:tc>
      </w:tr>
      <w:tr w:rsidR="001D2C2C" w14:paraId="604073E0" w14:textId="77777777">
        <w:trPr>
          <w:trHeight w:val="542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2A218" w14:textId="77777777" w:rsidR="001D2C2C" w:rsidRDefault="00897361">
            <w:pPr>
              <w:spacing w:after="0" w:line="259" w:lineRule="auto"/>
              <w:ind w:left="0" w:right="0" w:firstLine="0"/>
              <w:jc w:val="left"/>
            </w:pPr>
            <w:r>
              <w:t>Financování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12BF6" w14:textId="77777777" w:rsidR="001D2C2C" w:rsidRDefault="001D2C2C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23AA4DCA" w14:textId="6E005AE4" w:rsidR="001D2C2C" w:rsidRDefault="00167B26">
      <w:pPr>
        <w:spacing w:after="222"/>
        <w:ind w:left="-5" w:right="0"/>
      </w:pPr>
      <w:r>
        <w:t>V roce 202</w:t>
      </w:r>
      <w:r w:rsidR="00424EC9">
        <w:t>1</w:t>
      </w:r>
      <w:r w:rsidR="00C67BEA">
        <w:t xml:space="preserve"> bylo přijato 5</w:t>
      </w:r>
      <w:r w:rsidR="00D85CBD">
        <w:t xml:space="preserve"> </w:t>
      </w:r>
      <w:r w:rsidR="00C67BEA">
        <w:t>rozpočtových</w:t>
      </w:r>
      <w:r w:rsidR="009D1689">
        <w:t xml:space="preserve"> </w:t>
      </w:r>
      <w:r w:rsidR="00897361">
        <w:t>opatření, která byla řádně schválena.</w:t>
      </w:r>
      <w:r w:rsidR="009D1689">
        <w:t xml:space="preserve"> Příjmy byly upraveny o </w:t>
      </w:r>
      <w:r w:rsidR="00424EC9">
        <w:t>362 800</w:t>
      </w:r>
      <w:r w:rsidR="009D1689">
        <w:t xml:space="preserve">,- Kč a výdaje o </w:t>
      </w:r>
      <w:r w:rsidR="00424EC9">
        <w:t>329 300</w:t>
      </w:r>
      <w:r w:rsidR="009D1689">
        <w:t xml:space="preserve">,- </w:t>
      </w:r>
      <w:r w:rsidR="004A6D1A">
        <w:t>Kč.</w:t>
      </w:r>
    </w:p>
    <w:p w14:paraId="57770A0F" w14:textId="77777777" w:rsidR="001D2C2C" w:rsidRDefault="00897361">
      <w:pPr>
        <w:ind w:left="-5" w:right="0"/>
      </w:pPr>
      <w:r>
        <w:t>Konečný rozpočet po těchto změnách:</w:t>
      </w:r>
    </w:p>
    <w:tbl>
      <w:tblPr>
        <w:tblStyle w:val="TableGrid"/>
        <w:tblW w:w="5168" w:type="dxa"/>
        <w:tblInd w:w="-1" w:type="dxa"/>
        <w:tblCellMar>
          <w:top w:w="61" w:type="dxa"/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2384"/>
        <w:gridCol w:w="2784"/>
      </w:tblGrid>
      <w:tr w:rsidR="001D2C2C" w14:paraId="4A110664" w14:textId="77777777">
        <w:trPr>
          <w:trHeight w:val="542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9CCD3" w14:textId="77777777" w:rsidR="001D2C2C" w:rsidRDefault="00897361">
            <w:pPr>
              <w:spacing w:after="0" w:line="259" w:lineRule="auto"/>
              <w:ind w:left="0" w:right="0" w:firstLine="0"/>
              <w:jc w:val="left"/>
            </w:pPr>
            <w:r>
              <w:t>Příjmy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3794B" w14:textId="57EAE8E3" w:rsidR="001D2C2C" w:rsidRDefault="00424EC9" w:rsidP="004A6D1A">
            <w:pPr>
              <w:spacing w:after="0" w:line="259" w:lineRule="auto"/>
              <w:ind w:left="0" w:right="0" w:firstLine="0"/>
              <w:jc w:val="center"/>
            </w:pPr>
            <w:r>
              <w:t>7 197 500,00</w:t>
            </w:r>
          </w:p>
        </w:tc>
      </w:tr>
      <w:tr w:rsidR="001D2C2C" w14:paraId="1D6DD89F" w14:textId="77777777">
        <w:trPr>
          <w:trHeight w:val="542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F037F" w14:textId="77777777" w:rsidR="001D2C2C" w:rsidRDefault="00897361">
            <w:pPr>
              <w:spacing w:after="0" w:line="259" w:lineRule="auto"/>
              <w:ind w:left="0" w:right="0" w:firstLine="0"/>
              <w:jc w:val="left"/>
            </w:pPr>
            <w:r>
              <w:t>Výdaje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5D875" w14:textId="73CB69D0" w:rsidR="001D2C2C" w:rsidRDefault="00424EC9" w:rsidP="004A6D1A">
            <w:pPr>
              <w:spacing w:after="0" w:line="259" w:lineRule="auto"/>
              <w:ind w:left="0" w:right="0" w:firstLine="0"/>
              <w:jc w:val="center"/>
            </w:pPr>
            <w:r>
              <w:t>7 164 000,00</w:t>
            </w:r>
          </w:p>
        </w:tc>
      </w:tr>
      <w:tr w:rsidR="001D2C2C" w14:paraId="06940AA9" w14:textId="77777777">
        <w:trPr>
          <w:trHeight w:val="542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C169E" w14:textId="77777777" w:rsidR="001D2C2C" w:rsidRDefault="00897361">
            <w:pPr>
              <w:spacing w:after="0" w:line="259" w:lineRule="auto"/>
              <w:ind w:left="0" w:right="0" w:firstLine="0"/>
              <w:jc w:val="left"/>
            </w:pPr>
            <w:r>
              <w:t>Financování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C707C" w14:textId="77777777" w:rsidR="001D2C2C" w:rsidRDefault="009D1689" w:rsidP="004A6D1A">
            <w:pPr>
              <w:spacing w:after="16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</w:tbl>
    <w:p w14:paraId="78699F0D" w14:textId="77777777" w:rsidR="00C67BEA" w:rsidRDefault="00C67BEA">
      <w:pPr>
        <w:ind w:left="-5" w:right="0"/>
        <w:jc w:val="left"/>
      </w:pPr>
    </w:p>
    <w:p w14:paraId="0707B5A1" w14:textId="77777777" w:rsidR="001D2C2C" w:rsidRDefault="00897361">
      <w:pPr>
        <w:ind w:left="-5" w:right="0"/>
        <w:jc w:val="left"/>
      </w:pPr>
      <w:r>
        <w:t xml:space="preserve"> </w:t>
      </w:r>
      <w:r>
        <w:rPr>
          <w:b/>
        </w:rPr>
        <w:t>3) Údaj</w:t>
      </w:r>
      <w:r w:rsidR="00C67BEA">
        <w:rPr>
          <w:b/>
        </w:rPr>
        <w:t>e</w:t>
      </w:r>
      <w:r>
        <w:rPr>
          <w:b/>
        </w:rPr>
        <w:t xml:space="preserve"> o hospodaření s majetkem</w:t>
      </w:r>
    </w:p>
    <w:p w14:paraId="4DCF975C" w14:textId="77777777" w:rsidR="001D2C2C" w:rsidRDefault="00897361">
      <w:pPr>
        <w:ind w:left="-5" w:right="0"/>
      </w:pPr>
      <w:r>
        <w:t xml:space="preserve">Majetek je veden na majetkových účtech </w:t>
      </w:r>
      <w:r w:rsidR="007A10ED">
        <w:t xml:space="preserve">018, </w:t>
      </w:r>
      <w:r>
        <w:t xml:space="preserve">019, 021, 022, 028, 031, </w:t>
      </w:r>
      <w:r w:rsidR="004A6D1A">
        <w:t xml:space="preserve">032, </w:t>
      </w:r>
      <w:r>
        <w:t xml:space="preserve">041, 042 </w:t>
      </w:r>
      <w:r w:rsidR="00FC111E">
        <w:t>,</w:t>
      </w:r>
      <w:r w:rsidR="004A6D1A">
        <w:t xml:space="preserve"> </w:t>
      </w:r>
      <w:r>
        <w:t xml:space="preserve">a 069. </w:t>
      </w:r>
    </w:p>
    <w:p w14:paraId="2FEE9544" w14:textId="77777777" w:rsidR="001D2C2C" w:rsidRDefault="00897361">
      <w:pPr>
        <w:ind w:left="-5" w:right="0"/>
      </w:pPr>
      <w:r>
        <w:t xml:space="preserve">V souladu se zákonem č. 563/1991 Sb., o účetnictví § 29 a 30 byla provedena inventarizace veškerého majetku </w:t>
      </w:r>
      <w:r w:rsidR="00167B26">
        <w:t>k 31. 12. 2020</w:t>
      </w:r>
      <w:r>
        <w:t>. Příloha č. 3 – inventarizační zápis z jednání hlavní inventarizační komise.</w:t>
      </w:r>
    </w:p>
    <w:tbl>
      <w:tblPr>
        <w:tblStyle w:val="TableGrid"/>
        <w:tblW w:w="4106" w:type="dxa"/>
        <w:tblInd w:w="142" w:type="dxa"/>
        <w:tblLook w:val="04A0" w:firstRow="1" w:lastRow="0" w:firstColumn="1" w:lastColumn="0" w:noHBand="0" w:noVBand="1"/>
      </w:tblPr>
      <w:tblGrid>
        <w:gridCol w:w="4106"/>
      </w:tblGrid>
      <w:tr w:rsidR="007A10ED" w14:paraId="46AA6A34" w14:textId="77777777" w:rsidTr="00327EDB">
        <w:trPr>
          <w:trHeight w:val="34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11A4E" w14:textId="77777777" w:rsidR="00F216DC" w:rsidRDefault="004A6D1A" w:rsidP="004A6D1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CBB22EA" w14:textId="7265B3E7" w:rsidR="004A6D1A" w:rsidRDefault="004A6D1A" w:rsidP="004A6D1A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Stav</w:t>
            </w:r>
            <w:r w:rsidR="00167B26">
              <w:rPr>
                <w:b/>
              </w:rPr>
              <w:t xml:space="preserve"> běžného účtu u KB  k 31.12.202</w:t>
            </w:r>
            <w:r w:rsidR="00424EC9">
              <w:rPr>
                <w:b/>
              </w:rPr>
              <w:t>1</w:t>
            </w:r>
          </w:p>
          <w:p w14:paraId="42373929" w14:textId="4DA69A41" w:rsidR="009D1689" w:rsidRPr="009D1689" w:rsidRDefault="00424EC9" w:rsidP="004A6D1A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10 992 386,40 </w:t>
            </w:r>
            <w:r w:rsidR="009D1689">
              <w:rPr>
                <w:b/>
              </w:rPr>
              <w:t>Kč</w:t>
            </w:r>
          </w:p>
          <w:p w14:paraId="5B989EAD" w14:textId="7DE9E96D" w:rsidR="004A6D1A" w:rsidRDefault="004A6D1A" w:rsidP="004A6D1A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4A6D1A">
              <w:rPr>
                <w:b/>
              </w:rPr>
              <w:t>Stav spo</w:t>
            </w:r>
            <w:r w:rsidR="00167B26">
              <w:rPr>
                <w:b/>
              </w:rPr>
              <w:t>řící účet u KB      k 31 12 202</w:t>
            </w:r>
            <w:r w:rsidR="00424EC9">
              <w:rPr>
                <w:b/>
              </w:rPr>
              <w:t>1</w:t>
            </w:r>
          </w:p>
          <w:p w14:paraId="090C4950" w14:textId="32968B20" w:rsidR="004A6D1A" w:rsidRDefault="00424EC9" w:rsidP="004A6D1A">
            <w:pPr>
              <w:spacing w:after="0" w:line="259" w:lineRule="auto"/>
              <w:ind w:left="0" w:right="0" w:firstLine="0"/>
              <w:jc w:val="left"/>
            </w:pPr>
            <w:r>
              <w:t>1 012 379,94</w:t>
            </w:r>
            <w:r w:rsidR="009D1689">
              <w:t xml:space="preserve"> Kč</w:t>
            </w:r>
          </w:p>
          <w:p w14:paraId="37653C35" w14:textId="330788D7" w:rsidR="00327EDB" w:rsidRPr="00327EDB" w:rsidRDefault="00327EDB" w:rsidP="004A6D1A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327EDB">
              <w:rPr>
                <w:b/>
              </w:rPr>
              <w:t>Stav běž</w:t>
            </w:r>
            <w:r w:rsidR="00167B26">
              <w:rPr>
                <w:b/>
              </w:rPr>
              <w:t>ný účet  ČNB        k 31.12.202</w:t>
            </w:r>
            <w:r w:rsidR="00424EC9">
              <w:rPr>
                <w:b/>
              </w:rPr>
              <w:t>1</w:t>
            </w:r>
          </w:p>
          <w:p w14:paraId="41C3954B" w14:textId="5BD065F3" w:rsidR="00327EDB" w:rsidRDefault="00E56036" w:rsidP="004A6D1A">
            <w:pPr>
              <w:spacing w:after="0" w:line="259" w:lineRule="auto"/>
              <w:ind w:left="0" w:right="0" w:firstLine="0"/>
              <w:jc w:val="left"/>
            </w:pPr>
            <w:r>
              <w:t>1 635 164,04</w:t>
            </w:r>
            <w:r w:rsidR="009D1689">
              <w:t xml:space="preserve"> Kč</w:t>
            </w:r>
          </w:p>
          <w:p w14:paraId="07434880" w14:textId="4217B9B8" w:rsidR="00327EDB" w:rsidRDefault="00327EDB" w:rsidP="004A6D1A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327EDB">
              <w:rPr>
                <w:b/>
              </w:rPr>
              <w:t>Stav ho</w:t>
            </w:r>
            <w:r w:rsidR="00167B26">
              <w:rPr>
                <w:b/>
              </w:rPr>
              <w:t>tovosti v pokladně  k 31.12.202</w:t>
            </w:r>
            <w:r w:rsidR="00424EC9">
              <w:rPr>
                <w:b/>
              </w:rPr>
              <w:t>1</w:t>
            </w:r>
          </w:p>
          <w:p w14:paraId="3B40F958" w14:textId="38D402F8" w:rsidR="004A6D1A" w:rsidRPr="00327EDB" w:rsidRDefault="009D1689" w:rsidP="004A6D1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E56036">
              <w:t>12 193,- Kč</w:t>
            </w:r>
          </w:p>
        </w:tc>
      </w:tr>
      <w:tr w:rsidR="00327EDB" w:rsidRPr="00327EDB" w14:paraId="631E3078" w14:textId="77777777" w:rsidTr="00327EDB">
        <w:trPr>
          <w:trHeight w:val="34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92070" w14:textId="77777777" w:rsidR="00327EDB" w:rsidRPr="00327EDB" w:rsidRDefault="00327EDB" w:rsidP="004A6D1A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</w:tr>
    </w:tbl>
    <w:p w14:paraId="3B49412E" w14:textId="77777777" w:rsidR="00E56036" w:rsidRDefault="00897361" w:rsidP="00F216DC">
      <w:pPr>
        <w:spacing w:after="222"/>
        <w:ind w:left="0" w:right="2424" w:firstLine="0"/>
        <w:rPr>
          <w:b/>
        </w:rPr>
      </w:pPr>
      <w:r w:rsidRPr="00327EDB">
        <w:rPr>
          <w:b/>
        </w:rPr>
        <w:t xml:space="preserve">Výsledek </w:t>
      </w:r>
      <w:r w:rsidR="00167B26">
        <w:rPr>
          <w:b/>
        </w:rPr>
        <w:t>hospodaření obce k 31. 12. 202</w:t>
      </w:r>
      <w:r w:rsidR="00424EC9">
        <w:rPr>
          <w:b/>
        </w:rPr>
        <w:t>1</w:t>
      </w:r>
      <w:r w:rsidR="00E56036">
        <w:rPr>
          <w:b/>
        </w:rPr>
        <w:t xml:space="preserve">    </w:t>
      </w:r>
    </w:p>
    <w:p w14:paraId="7523C438" w14:textId="3040A6BC" w:rsidR="00F216DC" w:rsidRPr="009D1689" w:rsidRDefault="00E56036" w:rsidP="00F216DC">
      <w:pPr>
        <w:spacing w:after="222"/>
        <w:ind w:left="0" w:right="2424" w:firstLine="0"/>
        <w:rPr>
          <w:b/>
        </w:rPr>
      </w:pPr>
      <w:r>
        <w:rPr>
          <w:b/>
        </w:rPr>
        <w:t>3 895 445,32</w:t>
      </w:r>
      <w:r w:rsidR="009D1689">
        <w:rPr>
          <w:b/>
        </w:rPr>
        <w:t xml:space="preserve"> Kč</w:t>
      </w:r>
      <w:r w:rsidR="00897361" w:rsidRPr="00327EDB">
        <w:t xml:space="preserve">  </w:t>
      </w:r>
      <w:r w:rsidR="007A10ED" w:rsidRPr="00327EDB">
        <w:t xml:space="preserve">                    </w:t>
      </w:r>
    </w:p>
    <w:p w14:paraId="782B7F5E" w14:textId="2C73D66D" w:rsidR="001D2C2C" w:rsidRDefault="00897361" w:rsidP="00F216DC">
      <w:pPr>
        <w:spacing w:after="222"/>
        <w:ind w:left="0" w:right="2424" w:firstLine="0"/>
      </w:pPr>
      <w:r>
        <w:rPr>
          <w:b/>
        </w:rPr>
        <w:t xml:space="preserve">4) Přehled poskytnutých příspěvků, dotací a </w:t>
      </w:r>
      <w:r w:rsidR="00167B26">
        <w:rPr>
          <w:b/>
        </w:rPr>
        <w:t>finančních darů v roce 202</w:t>
      </w:r>
      <w:r w:rsidR="00E56036">
        <w:rPr>
          <w:b/>
        </w:rPr>
        <w:t>1</w:t>
      </w:r>
    </w:p>
    <w:p w14:paraId="37C2300F" w14:textId="37B20B47" w:rsidR="008324E3" w:rsidRDefault="008324E3" w:rsidP="00327EDB">
      <w:pPr>
        <w:ind w:left="0" w:right="0" w:firstLine="0"/>
      </w:pPr>
      <w:r>
        <w:t>MŠ Řestoky – příspěvek – 2</w:t>
      </w:r>
      <w:r w:rsidR="00E56036">
        <w:t>7</w:t>
      </w:r>
      <w:r>
        <w:t>0 000,- Kč</w:t>
      </w:r>
    </w:p>
    <w:p w14:paraId="23B89BF8" w14:textId="344B21C4" w:rsidR="001D2C2C" w:rsidRDefault="00897361" w:rsidP="00327EDB">
      <w:pPr>
        <w:ind w:left="0" w:right="0" w:firstLine="0"/>
      </w:pPr>
      <w:r>
        <w:t>Svaz měst a obcí – čl</w:t>
      </w:r>
      <w:r w:rsidR="009D1689">
        <w:t>enský příspěvek ve výši 3 </w:t>
      </w:r>
      <w:r w:rsidR="00E56036">
        <w:t>145</w:t>
      </w:r>
      <w:r w:rsidR="000525B4">
        <w:t xml:space="preserve">,- </w:t>
      </w:r>
      <w:r>
        <w:t xml:space="preserve"> Kč</w:t>
      </w:r>
    </w:p>
    <w:p w14:paraId="7C443B1A" w14:textId="2CC66061" w:rsidR="001D2C2C" w:rsidRDefault="00897361">
      <w:pPr>
        <w:ind w:left="-5" w:right="0"/>
      </w:pPr>
      <w:r>
        <w:t>MAS Chrudimsko</w:t>
      </w:r>
      <w:r w:rsidR="00327EDB">
        <w:t xml:space="preserve"> – č</w:t>
      </w:r>
      <w:r w:rsidR="009D1689">
        <w:t xml:space="preserve">lenský příspěvek ve výši   4 </w:t>
      </w:r>
      <w:r w:rsidR="00E56036">
        <w:t>910</w:t>
      </w:r>
      <w:r>
        <w:t>,- Kč</w:t>
      </w:r>
    </w:p>
    <w:p w14:paraId="00312460" w14:textId="77777777" w:rsidR="00E56036" w:rsidRDefault="00897361" w:rsidP="00E56036">
      <w:pPr>
        <w:spacing w:after="428"/>
        <w:ind w:left="-5" w:right="0"/>
      </w:pPr>
      <w:r>
        <w:t>Miroregion Chrudimsko –</w:t>
      </w:r>
      <w:r w:rsidR="009D1689">
        <w:t xml:space="preserve"> členský příspěvek ve výši 6 000</w:t>
      </w:r>
      <w:r>
        <w:t>,- Kč</w:t>
      </w:r>
    </w:p>
    <w:p w14:paraId="657E73C3" w14:textId="52EA43A0" w:rsidR="00E56036" w:rsidRDefault="00E56036" w:rsidP="00E56036">
      <w:pPr>
        <w:spacing w:after="428"/>
        <w:ind w:left="-5" w:right="0"/>
      </w:pPr>
      <w:r>
        <w:t>DSO Ležák – členský příspěvek ve výši 275 820,- Kč</w:t>
      </w:r>
    </w:p>
    <w:p w14:paraId="5B7B2335" w14:textId="77777777" w:rsidR="00E56036" w:rsidRDefault="00E56036" w:rsidP="008324E3">
      <w:pPr>
        <w:spacing w:after="428"/>
        <w:ind w:left="-5" w:right="0"/>
      </w:pPr>
    </w:p>
    <w:p w14:paraId="60CDF158" w14:textId="77777777" w:rsidR="00E56036" w:rsidRDefault="00E56036" w:rsidP="008324E3">
      <w:pPr>
        <w:spacing w:after="428"/>
        <w:ind w:left="-5" w:right="0"/>
      </w:pPr>
    </w:p>
    <w:p w14:paraId="688D944B" w14:textId="77777777" w:rsidR="00C67BEA" w:rsidRDefault="00C67BEA" w:rsidP="00C67BEA">
      <w:pPr>
        <w:pStyle w:val="Nadpis1"/>
        <w:numPr>
          <w:ilvl w:val="0"/>
          <w:numId w:val="0"/>
        </w:numPr>
      </w:pPr>
    </w:p>
    <w:p w14:paraId="1A7EF1CA" w14:textId="77777777" w:rsidR="001D2C2C" w:rsidRDefault="00897361" w:rsidP="00C67BEA">
      <w:pPr>
        <w:pStyle w:val="Nadpis1"/>
        <w:numPr>
          <w:ilvl w:val="0"/>
          <w:numId w:val="0"/>
        </w:numPr>
      </w:pPr>
      <w:r>
        <w:t>Hospodaření příspěvkové organizace zřízené obcí</w:t>
      </w:r>
    </w:p>
    <w:p w14:paraId="130EA57B" w14:textId="325E89C8" w:rsidR="001D2C2C" w:rsidRDefault="00897361">
      <w:pPr>
        <w:spacing w:after="430"/>
        <w:ind w:left="-5" w:right="0"/>
      </w:pPr>
      <w:r>
        <w:t>Roční účetní závěrka příspěvkové orga</w:t>
      </w:r>
      <w:r w:rsidR="007A10ED">
        <w:t>nizace – Mateřská škola Řestoky</w:t>
      </w:r>
      <w:r>
        <w:t xml:space="preserve"> včetně všech zákonem předepsaných výkazů je uložena na obecním úřadě.</w:t>
      </w:r>
      <w:r w:rsidR="00FC111E">
        <w:t xml:space="preserve"> Byla provedena veřejnosprávní kontrola.</w:t>
      </w:r>
      <w:r w:rsidR="008324E3">
        <w:t xml:space="preserve"> Z rozpočtu obce bylo</w:t>
      </w:r>
      <w:r>
        <w:t xml:space="preserve">  této  příspěvkové  organizaci  poskytnuta   dotace</w:t>
      </w:r>
      <w:r w:rsidR="008324E3">
        <w:t xml:space="preserve"> na   provoz  ve  výši  2</w:t>
      </w:r>
      <w:r w:rsidR="00E56036">
        <w:t>7</w:t>
      </w:r>
      <w:r w:rsidR="008324E3">
        <w:t xml:space="preserve">0 000 ,- </w:t>
      </w:r>
      <w:r>
        <w:t>Kč. Výsl</w:t>
      </w:r>
      <w:r w:rsidR="00167B26">
        <w:t>edek hospodaření k 31. 12. 202</w:t>
      </w:r>
      <w:r w:rsidR="00E56036">
        <w:t>1</w:t>
      </w:r>
      <w:r w:rsidR="008324E3">
        <w:t xml:space="preserve">  </w:t>
      </w:r>
      <w:r>
        <w:t>dle výk</w:t>
      </w:r>
      <w:r w:rsidR="009D1689">
        <w:t>azu zisku a ztráty by</w:t>
      </w:r>
      <w:r w:rsidR="00697976">
        <w:t>l 0</w:t>
      </w:r>
      <w:r>
        <w:t xml:space="preserve"> Kč viz Příloha č. 4.</w:t>
      </w:r>
    </w:p>
    <w:p w14:paraId="33EF2405" w14:textId="77777777" w:rsidR="001D2C2C" w:rsidRDefault="00897361">
      <w:pPr>
        <w:pStyle w:val="Nadpis1"/>
        <w:ind w:left="-5"/>
      </w:pPr>
      <w:r>
        <w:t>Vyúčtování finančních vztahů ke státnímu rozpočtu a</w:t>
      </w:r>
      <w:r w:rsidR="00F216DC">
        <w:t xml:space="preserve"> </w:t>
      </w:r>
      <w:r>
        <w:t>ostatním rozpočtům veřejné úrovně</w:t>
      </w:r>
    </w:p>
    <w:p w14:paraId="7845A077" w14:textId="77777777" w:rsidR="00F216DC" w:rsidRDefault="00F216DC" w:rsidP="00F216DC">
      <w:r>
        <w:t>4111 – Neinvestič</w:t>
      </w:r>
      <w:r w:rsidR="009D1689">
        <w:t>ní přijaté transfery  - volby  -  31</w:t>
      </w:r>
      <w:r>
        <w:t> 000,- Kč</w:t>
      </w:r>
    </w:p>
    <w:p w14:paraId="2229EE77" w14:textId="73F9032B" w:rsidR="009D1689" w:rsidRDefault="009D1689" w:rsidP="00F216DC">
      <w:r>
        <w:t xml:space="preserve">4111 – Neúčelový příspěvek na Covid – </w:t>
      </w:r>
      <w:r w:rsidR="003D5DC9">
        <w:t>93 409,40</w:t>
      </w:r>
      <w:r>
        <w:t xml:space="preserve"> Kč</w:t>
      </w:r>
    </w:p>
    <w:p w14:paraId="3DAE212C" w14:textId="75302A3E" w:rsidR="00F216DC" w:rsidRDefault="00F216DC" w:rsidP="00F216DC">
      <w:r>
        <w:t>4112 – Neinvestiční přijaté transfery ze SR – so</w:t>
      </w:r>
      <w:r w:rsidR="009D1689">
        <w:t>uhrnný dotační vztah  -  11</w:t>
      </w:r>
      <w:r w:rsidR="003D5DC9">
        <w:t>4</w:t>
      </w:r>
      <w:r w:rsidR="009D1689">
        <w:t xml:space="preserve"> 700</w:t>
      </w:r>
      <w:r>
        <w:t>,- Kč</w:t>
      </w:r>
    </w:p>
    <w:p w14:paraId="5C3B7BEF" w14:textId="580656C0" w:rsidR="00F216DC" w:rsidRDefault="00CF4B4F" w:rsidP="00F216DC">
      <w:r>
        <w:t xml:space="preserve">4116 – </w:t>
      </w:r>
      <w:r w:rsidR="003D5DC9">
        <w:t xml:space="preserve">Průtokový transfer MŠ šablony </w:t>
      </w:r>
      <w:r w:rsidR="009D1689">
        <w:t xml:space="preserve">  - </w:t>
      </w:r>
      <w:r w:rsidR="003D5DC9">
        <w:t>244 934</w:t>
      </w:r>
      <w:r w:rsidR="009D1689">
        <w:t>,- Kč</w:t>
      </w:r>
    </w:p>
    <w:p w14:paraId="0EFF1135" w14:textId="77777777" w:rsidR="003A7F6C" w:rsidRDefault="003A7F6C">
      <w:pPr>
        <w:ind w:left="-5" w:right="0"/>
      </w:pPr>
    </w:p>
    <w:p w14:paraId="4A163EF9" w14:textId="441C9447" w:rsidR="001D2C2C" w:rsidRDefault="003D5DC9" w:rsidP="000525B4">
      <w:pPr>
        <w:spacing w:after="546"/>
        <w:ind w:left="-5" w:right="0"/>
      </w:pPr>
      <w:r>
        <w:t>O</w:t>
      </w:r>
      <w:r w:rsidR="00F216DC">
        <w:t>bec obdržela dotaci</w:t>
      </w:r>
      <w:r w:rsidR="00FC111E">
        <w:t xml:space="preserve"> ze</w:t>
      </w:r>
      <w:r w:rsidR="00897361">
        <w:t xml:space="preserve"> S</w:t>
      </w:r>
      <w:r w:rsidR="003A7F6C">
        <w:t>R na volby ve výši 31</w:t>
      </w:r>
      <w:r w:rsidR="00F216DC">
        <w:t xml:space="preserve"> 000,00 Kč, která byla řádně vyúčto</w:t>
      </w:r>
      <w:r w:rsidR="003A7F6C">
        <w:t xml:space="preserve">vaná, dotaci na st příspěvek na Covid – </w:t>
      </w:r>
      <w:r>
        <w:t>93 409,40</w:t>
      </w:r>
      <w:r w:rsidR="003A7F6C">
        <w:t xml:space="preserve"> Kč</w:t>
      </w:r>
      <w:r>
        <w:t xml:space="preserve"> a průtokový transfer – přeposláno MŠ – 244 934,- Kč.</w:t>
      </w:r>
    </w:p>
    <w:p w14:paraId="527AA5E1" w14:textId="6DE181AD" w:rsidR="001D2C2C" w:rsidRDefault="00897361" w:rsidP="00C67BEA">
      <w:pPr>
        <w:pStyle w:val="Nadpis1"/>
      </w:pPr>
      <w:r>
        <w:t>Zpráva o výsledku přezkou</w:t>
      </w:r>
      <w:r w:rsidR="007A10ED">
        <w:t>m</w:t>
      </w:r>
      <w:r w:rsidR="00167B26">
        <w:t>ání hospodaření obce za rok 202</w:t>
      </w:r>
      <w:r w:rsidR="003D5DC9">
        <w:t>1</w:t>
      </w:r>
    </w:p>
    <w:p w14:paraId="463A9742" w14:textId="2E6BAA53" w:rsidR="001D2C2C" w:rsidRDefault="00897361">
      <w:pPr>
        <w:ind w:left="-5" w:right="0"/>
      </w:pPr>
      <w:r>
        <w:t>Přezkoumání hospodaření obce provedl Krajský úřad Pardubického kraje, finanční odbor, oddělení přezkoumání</w:t>
      </w:r>
      <w:r w:rsidR="00986712">
        <w:t xml:space="preserve"> hospodaření dne 2</w:t>
      </w:r>
      <w:r w:rsidR="003D5DC9">
        <w:t>2.3.2022</w:t>
      </w:r>
      <w:r w:rsidR="007A10ED">
        <w:t xml:space="preserve"> </w:t>
      </w:r>
      <w:r>
        <w:t>– příloha č. 5 – Zpráva o výsledku přez</w:t>
      </w:r>
      <w:r w:rsidR="00167B26">
        <w:t>koumání hospodaření za rok 202</w:t>
      </w:r>
      <w:r w:rsidR="003D5DC9">
        <w:t>1</w:t>
      </w:r>
      <w:r w:rsidR="00167B26">
        <w:t>.</w:t>
      </w:r>
    </w:p>
    <w:p w14:paraId="50C995BE" w14:textId="77777777" w:rsidR="001D2C2C" w:rsidRDefault="00897361">
      <w:pPr>
        <w:spacing w:after="86"/>
        <w:ind w:left="-5" w:right="0"/>
      </w:pPr>
      <w:r>
        <w:t>Přezkoumání bylo provedeno v souladu se zákonem č. 420/2004 Sb., o přezkoumání hospodaření územních samosprávních celků a dobrovolných svazků obcí.</w:t>
      </w:r>
    </w:p>
    <w:p w14:paraId="608280E6" w14:textId="77777777" w:rsidR="00FC111E" w:rsidRDefault="00FC111E">
      <w:pPr>
        <w:pStyle w:val="Nadpis1"/>
        <w:numPr>
          <w:ilvl w:val="0"/>
          <w:numId w:val="0"/>
        </w:numPr>
        <w:spacing w:after="120"/>
        <w:ind w:left="-5"/>
        <w:rPr>
          <w:b w:val="0"/>
        </w:rPr>
      </w:pPr>
    </w:p>
    <w:p w14:paraId="0997E075" w14:textId="77777777" w:rsidR="001D2C2C" w:rsidRPr="00FC111E" w:rsidRDefault="00897361">
      <w:pPr>
        <w:pStyle w:val="Nadpis1"/>
        <w:numPr>
          <w:ilvl w:val="0"/>
          <w:numId w:val="0"/>
        </w:numPr>
        <w:spacing w:after="120"/>
        <w:ind w:left="-5"/>
      </w:pPr>
      <w:r>
        <w:rPr>
          <w:b w:val="0"/>
        </w:rPr>
        <w:t>Závěr zprávy</w:t>
      </w:r>
      <w:r w:rsidR="00FC111E" w:rsidRPr="00FC111E">
        <w:rPr>
          <w:b w:val="0"/>
        </w:rPr>
        <w:t>:</w:t>
      </w:r>
      <w:r w:rsidR="00C67BEA">
        <w:rPr>
          <w:b w:val="0"/>
        </w:rPr>
        <w:t xml:space="preserve"> </w:t>
      </w:r>
      <w:r w:rsidR="00C67BEA">
        <w:t xml:space="preserve">nebyly </w:t>
      </w:r>
      <w:r w:rsidR="002638D4">
        <w:t>zjištěny</w:t>
      </w:r>
      <w:r w:rsidR="00FC111E" w:rsidRPr="00FC111E">
        <w:t xml:space="preserve"> chyby a nedostatky</w:t>
      </w:r>
    </w:p>
    <w:p w14:paraId="228AA75F" w14:textId="77777777" w:rsidR="007A10ED" w:rsidRDefault="007A10ED">
      <w:pPr>
        <w:spacing w:after="220"/>
        <w:ind w:left="-5" w:right="0"/>
      </w:pPr>
    </w:p>
    <w:p w14:paraId="3C43AA33" w14:textId="096CFC60" w:rsidR="001D2C2C" w:rsidRDefault="00897361" w:rsidP="000525B4">
      <w:pPr>
        <w:spacing w:after="220"/>
        <w:ind w:left="0" w:right="0" w:firstLine="0"/>
      </w:pPr>
      <w:r>
        <w:t xml:space="preserve">Sestavila:  Hana </w:t>
      </w:r>
      <w:r w:rsidR="007A10ED">
        <w:t xml:space="preserve">Jiroutová </w:t>
      </w:r>
      <w:r>
        <w:t xml:space="preserve">   </w:t>
      </w:r>
      <w:r w:rsidR="00986712">
        <w:t xml:space="preserve">             Dne </w:t>
      </w:r>
      <w:r w:rsidR="003D5DC9">
        <w:t>23.3.2022</w:t>
      </w:r>
    </w:p>
    <w:p w14:paraId="0AE53355" w14:textId="77777777" w:rsidR="001D2C2C" w:rsidRDefault="00897361">
      <w:pPr>
        <w:ind w:left="-5" w:right="0"/>
      </w:pPr>
      <w:r>
        <w:t>Přílohy:</w:t>
      </w:r>
    </w:p>
    <w:p w14:paraId="15EEFE53" w14:textId="5B79B55B" w:rsidR="001D2C2C" w:rsidRDefault="00897361">
      <w:pPr>
        <w:numPr>
          <w:ilvl w:val="0"/>
          <w:numId w:val="2"/>
        </w:numPr>
        <w:ind w:right="0" w:hanging="222"/>
      </w:pPr>
      <w:r>
        <w:t>Výkaz Fin 2-12 M – výkaz pro hodnocení plnění rozpočtu územních samosprávních celků,regionálních rad a dobrovolných svazk</w:t>
      </w:r>
      <w:r w:rsidR="00167B26">
        <w:t>ů obcí sestavený k  31. 12. 202</w:t>
      </w:r>
      <w:r w:rsidR="003D5DC9">
        <w:t>1</w:t>
      </w:r>
    </w:p>
    <w:p w14:paraId="0C9F83B5" w14:textId="1B88C52B" w:rsidR="001D2C2C" w:rsidRDefault="00897361">
      <w:pPr>
        <w:numPr>
          <w:ilvl w:val="0"/>
          <w:numId w:val="2"/>
        </w:numPr>
        <w:ind w:right="0" w:hanging="222"/>
      </w:pPr>
      <w:r>
        <w:t>R</w:t>
      </w:r>
      <w:r w:rsidR="00167B26">
        <w:t>ozvaha sestavená k  31. 12. 202</w:t>
      </w:r>
      <w:r w:rsidR="003D5DC9">
        <w:t>1</w:t>
      </w:r>
    </w:p>
    <w:p w14:paraId="5E8C6A27" w14:textId="5C22C592" w:rsidR="001D2C2C" w:rsidRDefault="00897361">
      <w:pPr>
        <w:numPr>
          <w:ilvl w:val="0"/>
          <w:numId w:val="2"/>
        </w:numPr>
        <w:ind w:right="0" w:hanging="222"/>
      </w:pPr>
      <w:r>
        <w:t>Inventarizačn</w:t>
      </w:r>
      <w:r w:rsidR="00167B26">
        <w:t>í zpráva za rok 202</w:t>
      </w:r>
      <w:r w:rsidR="003D5DC9">
        <w:t>1</w:t>
      </w:r>
    </w:p>
    <w:p w14:paraId="4BD14B3C" w14:textId="1E39907D" w:rsidR="001D2C2C" w:rsidRDefault="00897361">
      <w:pPr>
        <w:numPr>
          <w:ilvl w:val="0"/>
          <w:numId w:val="2"/>
        </w:numPr>
        <w:ind w:right="0" w:hanging="222"/>
      </w:pPr>
      <w:r>
        <w:t>Roční účetní závěrka příspěvkové orga</w:t>
      </w:r>
      <w:r w:rsidR="00167B26">
        <w:t>nizace – MŠ Řestoky za rok 202</w:t>
      </w:r>
      <w:r w:rsidR="003D5DC9">
        <w:t>1</w:t>
      </w:r>
    </w:p>
    <w:p w14:paraId="714E1988" w14:textId="77777777" w:rsidR="003D5DC9" w:rsidRDefault="00897361" w:rsidP="003D5DC9">
      <w:pPr>
        <w:numPr>
          <w:ilvl w:val="0"/>
          <w:numId w:val="2"/>
        </w:numPr>
        <w:spacing w:after="220"/>
        <w:ind w:left="-5" w:right="0" w:hanging="222"/>
      </w:pPr>
      <w:r>
        <w:t>Zpráva o výsledku přezkoum</w:t>
      </w:r>
      <w:r w:rsidR="00167B26">
        <w:t>ání hospodaření obce za rok 202</w:t>
      </w:r>
      <w:r w:rsidR="003D5DC9">
        <w:t>1</w:t>
      </w:r>
    </w:p>
    <w:p w14:paraId="313E168D" w14:textId="03F53710" w:rsidR="001D2C2C" w:rsidRDefault="00897361" w:rsidP="003D5DC9">
      <w:pPr>
        <w:numPr>
          <w:ilvl w:val="0"/>
          <w:numId w:val="2"/>
        </w:numPr>
        <w:spacing w:after="220"/>
        <w:ind w:left="-5" w:right="0" w:hanging="222"/>
      </w:pPr>
      <w:r>
        <w:t>Do příloh je možné nahlédnout</w:t>
      </w:r>
      <w:r w:rsidR="007A10ED">
        <w:t xml:space="preserve"> na obecním úřadě v úředních hodinách obce.</w:t>
      </w:r>
    </w:p>
    <w:p w14:paraId="35F3EE7F" w14:textId="77777777" w:rsidR="001D2C2C" w:rsidRDefault="007A10ED">
      <w:pPr>
        <w:tabs>
          <w:tab w:val="center" w:pos="2148"/>
          <w:tab w:val="center" w:pos="5855"/>
        </w:tabs>
        <w:spacing w:after="226"/>
        <w:ind w:left="-15" w:right="0" w:firstLine="0"/>
        <w:jc w:val="left"/>
      </w:pPr>
      <w:r>
        <w:rPr>
          <w:b/>
        </w:rPr>
        <w:t>Vyvěšeno:</w:t>
      </w:r>
      <w:r>
        <w:rPr>
          <w:b/>
        </w:rPr>
        <w:tab/>
      </w:r>
      <w:r>
        <w:rPr>
          <w:b/>
        </w:rPr>
        <w:tab/>
        <w:t xml:space="preserve">Sejmuto: </w:t>
      </w:r>
    </w:p>
    <w:p w14:paraId="6A115EB8" w14:textId="77777777" w:rsidR="001D2C2C" w:rsidRDefault="001D2C2C">
      <w:pPr>
        <w:ind w:left="-5" w:right="0"/>
        <w:jc w:val="left"/>
      </w:pPr>
    </w:p>
    <w:p w14:paraId="376B97DB" w14:textId="77777777" w:rsidR="001D2C2C" w:rsidRDefault="00897361">
      <w:pPr>
        <w:ind w:left="-5" w:right="0"/>
        <w:jc w:val="left"/>
      </w:pPr>
      <w:r>
        <w:rPr>
          <w:b/>
        </w:rPr>
        <w:t>------------------------------------------------------------------------------------------</w:t>
      </w:r>
    </w:p>
    <w:sectPr w:rsidR="001D2C2C">
      <w:pgSz w:w="11900" w:h="16840"/>
      <w:pgMar w:top="1425" w:right="1411" w:bottom="241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9F8"/>
    <w:multiLevelType w:val="hybridMultilevel"/>
    <w:tmpl w:val="2EACC904"/>
    <w:lvl w:ilvl="0" w:tplc="39B2DB46">
      <w:start w:val="1"/>
      <w:numFmt w:val="decimal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C4CF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8EE5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A4C4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18E9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2EA4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CC45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D225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FE61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4E37A6"/>
    <w:multiLevelType w:val="hybridMultilevel"/>
    <w:tmpl w:val="32568BF2"/>
    <w:lvl w:ilvl="0" w:tplc="5B8A50FA">
      <w:start w:val="1"/>
      <w:numFmt w:val="decimal"/>
      <w:lvlText w:val="%1)"/>
      <w:lvlJc w:val="left"/>
      <w:pPr>
        <w:ind w:left="232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7897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A29E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744F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4600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E0FE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7858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884F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0456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3160BB"/>
    <w:multiLevelType w:val="hybridMultilevel"/>
    <w:tmpl w:val="3F921344"/>
    <w:lvl w:ilvl="0" w:tplc="66B46D92">
      <w:start w:val="5"/>
      <w:numFmt w:val="decimal"/>
      <w:pStyle w:val="Nadpis1"/>
      <w:lvlText w:val="%1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2A826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88247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65E5B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15E15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1D434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BCA87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37CA4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8F843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8645599">
    <w:abstractNumId w:val="1"/>
  </w:num>
  <w:num w:numId="2" w16cid:durableId="255864947">
    <w:abstractNumId w:val="0"/>
  </w:num>
  <w:num w:numId="3" w16cid:durableId="1900247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C2C"/>
    <w:rsid w:val="000525B4"/>
    <w:rsid w:val="00167B26"/>
    <w:rsid w:val="001B0CD1"/>
    <w:rsid w:val="001D2C2C"/>
    <w:rsid w:val="002638D4"/>
    <w:rsid w:val="002E64EB"/>
    <w:rsid w:val="003259AD"/>
    <w:rsid w:val="00327EDB"/>
    <w:rsid w:val="00373AFE"/>
    <w:rsid w:val="003A7F6C"/>
    <w:rsid w:val="003D5DC9"/>
    <w:rsid w:val="00424EC9"/>
    <w:rsid w:val="004A6D1A"/>
    <w:rsid w:val="00697976"/>
    <w:rsid w:val="007058A5"/>
    <w:rsid w:val="007A10ED"/>
    <w:rsid w:val="008324E3"/>
    <w:rsid w:val="00837987"/>
    <w:rsid w:val="00897361"/>
    <w:rsid w:val="00986712"/>
    <w:rsid w:val="009D1689"/>
    <w:rsid w:val="00A1665E"/>
    <w:rsid w:val="00B611AF"/>
    <w:rsid w:val="00C02BE7"/>
    <w:rsid w:val="00C65C3B"/>
    <w:rsid w:val="00C67BEA"/>
    <w:rsid w:val="00C77E15"/>
    <w:rsid w:val="00CF4B4F"/>
    <w:rsid w:val="00D85CBD"/>
    <w:rsid w:val="00E56036"/>
    <w:rsid w:val="00F216DC"/>
    <w:rsid w:val="00FC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75BB"/>
  <w15:docId w15:val="{F6C82DF0-E0A6-43B0-BDB0-FE3D04E0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50" w:lineRule="auto"/>
      <w:ind w:left="10" w:right="13" w:hanging="10"/>
      <w:jc w:val="both"/>
    </w:pPr>
    <w:rPr>
      <w:rFonts w:ascii="Arial" w:eastAsia="Arial" w:hAnsi="Arial" w:cs="Arial"/>
      <w:color w:val="00000A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3"/>
      </w:numPr>
      <w:spacing w:after="0" w:line="249" w:lineRule="auto"/>
      <w:ind w:left="10" w:hanging="10"/>
      <w:outlineLvl w:val="0"/>
    </w:pPr>
    <w:rPr>
      <w:rFonts w:ascii="Arial" w:eastAsia="Arial" w:hAnsi="Arial" w:cs="Arial"/>
      <w:b/>
      <w:color w:val="00000A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A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F4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B4F"/>
    <w:rPr>
      <w:rFonts w:ascii="Segoe UI" w:eastAsia="Arial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cp:lastModifiedBy>Hana Jiroutová</cp:lastModifiedBy>
  <cp:revision>2</cp:revision>
  <cp:lastPrinted>2022-03-28T06:54:00Z</cp:lastPrinted>
  <dcterms:created xsi:type="dcterms:W3CDTF">2022-04-11T08:47:00Z</dcterms:created>
  <dcterms:modified xsi:type="dcterms:W3CDTF">2022-04-11T08:47:00Z</dcterms:modified>
</cp:coreProperties>
</file>